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90"/>
        <w:gridCol w:w="1020"/>
        <w:gridCol w:w="1237"/>
        <w:gridCol w:w="1841"/>
        <w:gridCol w:w="303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608F1E58" w:rsidR="00A5275A" w:rsidRPr="00A5275A" w:rsidRDefault="00A5275A" w:rsidP="00CC372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 xml:space="preserve">طرح‌ درس نیمسال </w:t>
            </w:r>
            <w:r w:rsidR="00CC372C">
              <w:rPr>
                <w:rFonts w:ascii="Arial" w:hAnsi="Arial" w:cs="B Nazanin" w:hint="cs"/>
                <w:b/>
                <w:bCs/>
                <w:rtl/>
                <w:lang w:bidi="fa-IR"/>
              </w:rPr>
              <w:t>دوم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سال تحصیلی 1404-1403</w:t>
            </w:r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36BDB180" w14:textId="38AF389D" w:rsidR="000F4AE6" w:rsidRPr="00054862" w:rsidRDefault="00A5275A" w:rsidP="00054862">
            <w:pPr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054862" w:rsidRPr="00054862">
              <w:rPr>
                <w:rFonts w:ascii="Arial" w:hAnsi="Arial" w:cs="B Nazanin" w:hint="cs"/>
                <w:rtl/>
              </w:rPr>
              <w:t>پیراپزشکی</w:t>
            </w:r>
            <w:r w:rsidRPr="00054862">
              <w:rPr>
                <w:rFonts w:ascii="Arial" w:hAnsi="Arial" w:cs="B Nazanin" w:hint="cs"/>
                <w:rtl/>
              </w:rPr>
              <w:t xml:space="preserve">      </w:t>
            </w:r>
            <w:r w:rsidR="00054862">
              <w:rPr>
                <w:rFonts w:ascii="Arial" w:hAnsi="Arial" w:cs="B Nazanin" w:hint="cs"/>
                <w:rtl/>
              </w:rPr>
              <w:t xml:space="preserve"> </w:t>
            </w:r>
            <w:r w:rsidRPr="00054862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054862">
              <w:rPr>
                <w:rFonts w:ascii="Arial" w:hAnsi="Arial" w:cs="B Nazanin" w:hint="cs"/>
                <w:rtl/>
              </w:rPr>
              <w:t xml:space="preserve">بهداشت عمومی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Pr="00A5275A">
              <w:rPr>
                <w:rFonts w:ascii="Arial" w:hAnsi="Arial" w:cs="B Nazanin"/>
                <w:rtl/>
                <w:lang w:bidi="fa-IR"/>
              </w:rPr>
              <w:t>اصول و مبان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5275A">
              <w:rPr>
                <w:rFonts w:ascii="Arial" w:hAnsi="Arial" w:cs="B Nazanin"/>
                <w:rtl/>
                <w:lang w:bidi="fa-IR"/>
              </w:rPr>
              <w:t>حوادث و بلا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2 واحد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054862">
              <w:rPr>
                <w:rFonts w:ascii="Arial" w:hAnsi="Arial" w:cs="B Nazanin" w:hint="cs"/>
                <w:rtl/>
              </w:rPr>
              <w:t>یکشنبه، 4-6</w:t>
            </w:r>
          </w:p>
          <w:p w14:paraId="45E4A143" w14:textId="264F49A7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1B47C99B" w:rsidR="00A5275A" w:rsidRPr="00A5275A" w:rsidRDefault="000A46EB" w:rsidP="000A46EB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مبان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است که شامل شناخت چرخه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ساختار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،</w:t>
            </w:r>
            <w:r w:rsidRPr="000A46EB">
              <w:rPr>
                <w:rFonts w:ascii="Arial" w:hAnsi="Arial" w:cs="B Nazanin"/>
                <w:rtl/>
                <w:lang w:bidi="fa-IR"/>
              </w:rPr>
              <w:t>شناخت اصول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برنامه‌ر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بخش سلامت در مراحل کاهش آس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Pr="000A46EB">
              <w:rPr>
                <w:rFonts w:ascii="Arial" w:hAnsi="Arial" w:cs="B Nazanin"/>
                <w:rtl/>
                <w:lang w:bidi="fa-IR"/>
              </w:rPr>
              <w:t>آمادگ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ی، 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پاسخ و باز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اب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در حوادث و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0A46EB">
              <w:rPr>
                <w:rFonts w:ascii="Arial" w:hAnsi="Arial" w:cs="B Nazanin"/>
                <w:rtl/>
                <w:lang w:bidi="fa-IR"/>
              </w:rPr>
              <w:t>اصول ابتدا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خود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دگر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باشد</w:t>
            </w:r>
          </w:p>
        </w:tc>
      </w:tr>
      <w:tr w:rsidR="00A5275A" w:rsidRPr="00A5275A" w14:paraId="1FF57CA2" w14:textId="77777777" w:rsidTr="004B4247"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75598" w14:textId="5D64BC7A" w:rsidR="00A5275A" w:rsidRPr="00CC372C" w:rsidRDefault="00A5275A" w:rsidP="00CC372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7F24F2" w:rsidRPr="00A5275A" w14:paraId="4A7F9C73" w14:textId="77777777" w:rsidTr="000F1B37"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27BB091A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D58F167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67E9D73C" w:rsidR="007F24F2" w:rsidRPr="00A5275A" w:rsidRDefault="007F24F2" w:rsidP="007F24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94F65EE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6062C50" w14:textId="4A11BF35" w:rsidR="007F24F2" w:rsidRPr="00A5275A" w:rsidRDefault="007F24F2" w:rsidP="007F24F2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مفاهیم، واژه ها و اصطلاحات رایج در مدیریت بلایا و سوانح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7F24F2" w:rsidRPr="00A5275A" w14:paraId="76B41025" w14:textId="77777777" w:rsidTr="000F1B37"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CA1D5C6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92D949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57106949" w:rsidR="007F24F2" w:rsidRPr="00A5275A" w:rsidRDefault="007F24F2" w:rsidP="007F24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F0C40F3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38D33A3A" w14:textId="25E13A02" w:rsidR="007F24F2" w:rsidRPr="00A5275A" w:rsidRDefault="007F24F2" w:rsidP="007F24F2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وضعیت وقوع مخاطرات و بلایا در دنیا، منطقه و ایران و اثرات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7F24F2" w:rsidRPr="00A5275A" w14:paraId="05E0B4F9" w14:textId="77777777" w:rsidTr="000F1B37"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4DC5E7D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521D5C6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4B2DED93" w:rsidR="007F24F2" w:rsidRPr="00A5275A" w:rsidRDefault="007F24F2" w:rsidP="007F24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DAD3585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58EB0ED9" w14:textId="4C7B2BD4" w:rsidR="007F24F2" w:rsidRPr="00A5275A" w:rsidRDefault="007F24F2" w:rsidP="007F24F2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تاریخچه، قوانین و ساختار مدیریت بحران در کشور و سازمانهای بین المللی مربوطه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7F24F2" w:rsidRPr="00A5275A" w14:paraId="19BC50A8" w14:textId="77777777" w:rsidTr="000F1B37"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88B78CB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39A5D066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69660935" w:rsidR="007F24F2" w:rsidRPr="00A5275A" w:rsidRDefault="007F24F2" w:rsidP="007F24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B29BD7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7F37" w14:textId="2C4D3A56" w:rsidR="007F24F2" w:rsidRPr="00A5275A" w:rsidRDefault="007F24F2" w:rsidP="007F24F2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اهداف و روشهای ارزیابی خطر و تحلیل مخاطرات و آسیب پذیری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7F24F2" w:rsidRPr="00A5275A" w14:paraId="20CA99C6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86F0C14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2F4D4F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560928CD" w:rsidR="007F24F2" w:rsidRPr="00A5275A" w:rsidRDefault="007F24F2" w:rsidP="007F24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0E208EA0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20C42EE" w14:textId="29C3B24F" w:rsidR="007F24F2" w:rsidRPr="00A5275A" w:rsidRDefault="007F24F2" w:rsidP="007F24F2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وظائف و کارکردهای سطوح مختلف نظام سلامت در مراحل چرخه مدیریت بحران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DB70DF" w:rsidRPr="00A5275A" w14:paraId="407DD1C3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77A0BC9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022E31B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63B4F037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412ABA" w14:textId="77777777" w:rsidR="00DB70DF" w:rsidRPr="00A5275A" w:rsidRDefault="00DB70DF" w:rsidP="00DB70DF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2418" w14:textId="539C5BF6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پیشگیری از وقوع بلایا و ارتقای آمادگی عملکردی برای مقابله موثر با بلایا و حوادث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DB70DF" w:rsidRPr="00A5275A" w14:paraId="062510A4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5E4FE68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D00AA15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2F705815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F39C07A" w14:textId="77777777" w:rsidR="00DB70DF" w:rsidRPr="00A5275A" w:rsidRDefault="00DB70DF" w:rsidP="00DB70DF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599FFD5" w14:textId="3080CF59" w:rsidR="00DB70DF" w:rsidRPr="000F4AE6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مدیریت و پاسخ موثر حوادث و بلایا در محیط های بهداشتی و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DB70DF" w:rsidRPr="00A5275A" w14:paraId="290F73A3" w14:textId="77777777" w:rsidTr="000F1B37"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6FC2896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2ADE77F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96C749" w14:textId="03EFD8E7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92E9F79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CA8BD12" w14:textId="589F6126" w:rsidR="00DB70DF" w:rsidRPr="000F4AE6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بازیابی پس از بلایا و برگشت به حالت بهتر از قبل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DB70DF" w:rsidRPr="00A5275A" w14:paraId="4AD7F71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0D400CA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02F37A5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2360BD08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2A681D0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8CEFD86" w14:textId="755EC425" w:rsidR="00DB70DF" w:rsidRPr="000F4AE6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طبیعی شایع در کشور و اثرات سلامتی ناشی از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DB70DF" w:rsidRPr="00A5275A" w14:paraId="10A42952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A2FD2C6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lastRenderedPageBreak/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7B5DB74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176F5FF9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34F1D1D2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C0B42E0" w14:textId="4F97BB5F" w:rsidR="00DB70DF" w:rsidRPr="00A5275A" w:rsidRDefault="00DB70DF" w:rsidP="00DB70DF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انسان ساخت شایع در کشور و اثرات سلامتی ناشی از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DB70DF" w:rsidRPr="00A5275A" w14:paraId="64CBE4AD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04D1E963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3F33018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26C189B5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41E75045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1FF3211" w14:textId="0AFC1623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سامانه فرماندهی سانحه و کاربردهای آن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DB70DF" w:rsidRPr="00A5275A" w14:paraId="31608DAF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D10B7FB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56F110C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69CCABB5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250EC38E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4270EA90" w14:textId="1F8705DF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روانشناختی بلایا و حمایت</w:t>
            </w:r>
            <w:r w:rsidR="00A071A2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 w:rsidRPr="006C2D12">
              <w:rPr>
                <w:rFonts w:cs="B Nazanin" w:hint="cs"/>
                <w:rtl/>
              </w:rPr>
              <w:t>های اجتماعی و روانی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DB70DF" w:rsidRPr="00A5275A" w14:paraId="19236AAA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0284837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46762ED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6BE43F7A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A291CC1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640E36B" w14:textId="16178647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رویکردهای مدیریت هدایا و کمک</w:t>
            </w:r>
            <w:r w:rsidR="00A071A2">
              <w:rPr>
                <w:rFonts w:cs="B Nazanin" w:hint="cs"/>
                <w:rtl/>
              </w:rPr>
              <w:t xml:space="preserve"> </w:t>
            </w:r>
            <w:r w:rsidRPr="006C2D12">
              <w:rPr>
                <w:rFonts w:cs="B Nazanin" w:hint="cs"/>
                <w:rtl/>
              </w:rPr>
              <w:t>های انسان دوستانه داخلی و بین المللی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DB70DF" w:rsidRPr="00A5275A" w14:paraId="7EC3E375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EBFCE1A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1F52AD30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2E642DC6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73AF27D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5B758D69" w14:textId="753BD3C6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نحوه انتخاب، راه اندازی و مدیریت اردوگاه های افراد آسیب دیده از بلایا</w:t>
            </w:r>
            <w:r w:rsidRPr="006C2D12">
              <w:rPr>
                <w:rFonts w:cs="B Nazanin" w:hint="cs"/>
                <w:lang w:bidi="fa-IR"/>
              </w:rPr>
              <w:br/>
            </w:r>
            <w:r w:rsidRPr="006C2D12">
              <w:rPr>
                <w:rFonts w:cs="B Nazanin" w:hint="cs"/>
                <w:rtl/>
              </w:rPr>
              <w:t>آشنائی دانشجویان با تغییر اقلیم و اثرات سلامتی ناشی از آن</w:t>
            </w:r>
            <w:r w:rsidRPr="006C2D12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DB70DF" w:rsidRPr="00A5275A" w14:paraId="7E28862E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BF9EE2C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E32F2C2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330F623F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AB75853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16C44AFC" w14:textId="133855D5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بهداشت محیطی بلایا و نحوه مدیریت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DB70DF" w:rsidRPr="00A5275A" w14:paraId="670E71B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3B08D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57405558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7038CD32" w:rsidR="00DB70DF" w:rsidRPr="00A5275A" w:rsidRDefault="00DB70DF" w:rsidP="00DB70DF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30671E8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94C9D1B" w14:textId="73418C71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/>
                <w:rtl/>
                <w:lang w:bidi="fa-IR"/>
              </w:rPr>
              <w:t>ب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مار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ها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شا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ع</w:t>
            </w:r>
            <w:r w:rsidRPr="006C2D12">
              <w:rPr>
                <w:rFonts w:cs="B Nazanin"/>
                <w:rtl/>
                <w:lang w:bidi="fa-IR"/>
              </w:rPr>
              <w:t xml:space="preserve"> در شرائط اضطرار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نحوه  پ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شگ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کنترل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DB70DF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DB70DF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77777777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امتحان پایان ترم 15 نمره </w:t>
            </w:r>
            <w:r w:rsidRPr="00A5275A">
              <w:rPr>
                <w:rFonts w:ascii="Arial" w:hAnsi="Arial" w:cs="B Nazanin" w:hint="cs"/>
                <w:rtl/>
              </w:rPr>
              <w:t>(آزمون به صورت تستی و چهارگزینه ای می باشد)</w:t>
            </w:r>
          </w:p>
          <w:p w14:paraId="754CDF1C" w14:textId="346890DA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تمرین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ها 5 نمره</w:t>
            </w:r>
          </w:p>
        </w:tc>
      </w:tr>
      <w:tr w:rsidR="00DB70DF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DB70DF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06BCB81C" w14:textId="77A07FE4" w:rsidR="00DB70DF" w:rsidRPr="00F20CE4" w:rsidRDefault="00DB70DF" w:rsidP="00DB70DF">
            <w:pPr>
              <w:jc w:val="both"/>
              <w:rPr>
                <w:rFonts w:cs="B Nazanin"/>
                <w:sz w:val="22"/>
                <w:szCs w:val="22"/>
              </w:rPr>
            </w:pPr>
            <w:r w:rsidRPr="00F20CE4">
              <w:rPr>
                <w:rFonts w:cs="B Nazanin"/>
                <w:sz w:val="22"/>
                <w:szCs w:val="22"/>
                <w:rtl/>
                <w:lang w:bidi="fa-IR"/>
              </w:rPr>
              <w:t>اصول و مبانی مدیریت خطر حوادث و بلایا تالیف دکتر حمیدرضا خانکه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انتشارات جامعه نگر</w:t>
            </w:r>
          </w:p>
          <w:p w14:paraId="6F8DC75F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2D268073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آمادگی بیمارستانی در حوادث و بلایا برنامه‌ی کشوری،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حمیدرضا خانکه و همکاران،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دانشگاه علوم بهزیستی و توانبخشی</w:t>
            </w:r>
          </w:p>
          <w:p w14:paraId="2A2F560C" w14:textId="77777777" w:rsidR="00DB70DF" w:rsidRPr="00A5275A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34C6764E" w14:textId="77777777" w:rsidR="00DB70DF" w:rsidRPr="00A5275A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اصول و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مبانی مدیریت بحران، تألیف کتایون جهانگیری، انتشارات جهاد دانشگاهی</w:t>
            </w:r>
          </w:p>
          <w:p w14:paraId="3CB55F55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14:paraId="3305748E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بهداشت عمومی در حوادث و بلایا، </w:t>
            </w:r>
            <w:r w:rsidRPr="00A5275A">
              <w:rPr>
                <w:rFonts w:cs="B Nazanin"/>
                <w:sz w:val="22"/>
                <w:szCs w:val="22"/>
                <w:rtl/>
              </w:rPr>
              <w:t xml:space="preserve">تألیف 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>مهدی مجدم، بابک شیراوند، انتشارات علوم و فنون پزشکی اهواز</w:t>
            </w:r>
          </w:p>
          <w:p w14:paraId="4A976F55" w14:textId="77777777" w:rsidR="00DB70DF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lastRenderedPageBreak/>
              <w:t>حمایت های روانی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A5275A">
              <w:rPr>
                <w:rFonts w:cs="B Nazanin"/>
                <w:sz w:val="22"/>
                <w:szCs w:val="22"/>
                <w:rtl/>
              </w:rPr>
              <w:t>اجتماعی در بلایا و حوادث غیرمترقبه: متن آموزشی متخصصین بهداشت روان (روان پزشکان و روان شناسان بالینی)،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جواد محمودی قرائی، معصومه امین اسماعیلی، شهرزاد علیزادگان، محمدتقی یاسمی، ستاره محسنی فر، شاهرخ سردارپور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گودرزی، مهدی بینا، آرش میراب زاده، جمال شمس،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انصار</w:t>
            </w:r>
          </w:p>
          <w:p w14:paraId="735530E4" w14:textId="2E96DCD5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 ...</w:t>
            </w:r>
            <w:r w:rsidRPr="00A5275A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70DF" w:rsidRPr="00A5275A" w14:paraId="4BE4D673" w14:textId="77777777" w:rsidTr="004B4247"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14:paraId="3DFF326A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lastRenderedPageBreak/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hideMark/>
          </w:tcPr>
          <w:p w14:paraId="1BDA5495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841" w:type="dxa"/>
            <w:shd w:val="clear" w:color="auto" w:fill="auto"/>
            <w:noWrap/>
            <w:hideMark/>
          </w:tcPr>
          <w:p w14:paraId="68FACC9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84" w:type="dxa"/>
            <w:gridSpan w:val="2"/>
            <w:shd w:val="clear" w:color="auto" w:fill="auto"/>
            <w:noWrap/>
            <w:hideMark/>
          </w:tcPr>
          <w:p w14:paraId="6A276DC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503DEC8" w14:textId="77777777" w:rsidR="00A5275A" w:rsidRPr="00A5275A" w:rsidRDefault="00A5275A" w:rsidP="00A5275A">
      <w:pPr>
        <w:rPr>
          <w:rFonts w:cs="B Nazanin"/>
          <w:lang w:bidi="fa-IR"/>
        </w:rPr>
      </w:pPr>
    </w:p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4EFDD" w14:textId="77777777" w:rsidR="005205C9" w:rsidRDefault="005205C9">
      <w:r>
        <w:separator/>
      </w:r>
    </w:p>
  </w:endnote>
  <w:endnote w:type="continuationSeparator" w:id="0">
    <w:p w14:paraId="29B0FAD2" w14:textId="77777777" w:rsidR="005205C9" w:rsidRDefault="0052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14E74" w14:textId="77777777" w:rsidR="005205C9" w:rsidRDefault="005205C9">
      <w:r>
        <w:separator/>
      </w:r>
    </w:p>
  </w:footnote>
  <w:footnote w:type="continuationSeparator" w:id="0">
    <w:p w14:paraId="67C2432B" w14:textId="77777777" w:rsidR="005205C9" w:rsidRDefault="0052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07AA"/>
    <w:rsid w:val="00017160"/>
    <w:rsid w:val="0004222B"/>
    <w:rsid w:val="00054862"/>
    <w:rsid w:val="00077919"/>
    <w:rsid w:val="00081256"/>
    <w:rsid w:val="000953B8"/>
    <w:rsid w:val="000A46EB"/>
    <w:rsid w:val="000A6260"/>
    <w:rsid w:val="000C4790"/>
    <w:rsid w:val="000D3EDD"/>
    <w:rsid w:val="000F4AE6"/>
    <w:rsid w:val="0011516A"/>
    <w:rsid w:val="00116673"/>
    <w:rsid w:val="0013007F"/>
    <w:rsid w:val="00132889"/>
    <w:rsid w:val="00144D8C"/>
    <w:rsid w:val="00145BDB"/>
    <w:rsid w:val="0018781A"/>
    <w:rsid w:val="00194083"/>
    <w:rsid w:val="001D0AC4"/>
    <w:rsid w:val="001D13AA"/>
    <w:rsid w:val="001E5045"/>
    <w:rsid w:val="001F2031"/>
    <w:rsid w:val="002070AF"/>
    <w:rsid w:val="002240D2"/>
    <w:rsid w:val="00232D56"/>
    <w:rsid w:val="00233D69"/>
    <w:rsid w:val="002417E0"/>
    <w:rsid w:val="00246E24"/>
    <w:rsid w:val="00276B3A"/>
    <w:rsid w:val="00276C8C"/>
    <w:rsid w:val="002D2192"/>
    <w:rsid w:val="002E485F"/>
    <w:rsid w:val="002F291B"/>
    <w:rsid w:val="00342451"/>
    <w:rsid w:val="0036266F"/>
    <w:rsid w:val="00367E01"/>
    <w:rsid w:val="00383672"/>
    <w:rsid w:val="003905E8"/>
    <w:rsid w:val="003B4ED1"/>
    <w:rsid w:val="003C30A0"/>
    <w:rsid w:val="003C79BB"/>
    <w:rsid w:val="003F11AF"/>
    <w:rsid w:val="004000B8"/>
    <w:rsid w:val="004152CB"/>
    <w:rsid w:val="0042395C"/>
    <w:rsid w:val="00487D69"/>
    <w:rsid w:val="00487E35"/>
    <w:rsid w:val="004A2D83"/>
    <w:rsid w:val="004A7C3F"/>
    <w:rsid w:val="004C146D"/>
    <w:rsid w:val="004D7D41"/>
    <w:rsid w:val="0050460A"/>
    <w:rsid w:val="005205C9"/>
    <w:rsid w:val="00597DC8"/>
    <w:rsid w:val="005B5A16"/>
    <w:rsid w:val="005F2036"/>
    <w:rsid w:val="00671DE1"/>
    <w:rsid w:val="00680BDE"/>
    <w:rsid w:val="006814DE"/>
    <w:rsid w:val="00687947"/>
    <w:rsid w:val="006A1F90"/>
    <w:rsid w:val="006C062D"/>
    <w:rsid w:val="006F249C"/>
    <w:rsid w:val="006F3975"/>
    <w:rsid w:val="00714871"/>
    <w:rsid w:val="0072344A"/>
    <w:rsid w:val="00761A54"/>
    <w:rsid w:val="0076615E"/>
    <w:rsid w:val="007745A6"/>
    <w:rsid w:val="007A7B14"/>
    <w:rsid w:val="007D549C"/>
    <w:rsid w:val="007F24F2"/>
    <w:rsid w:val="00810EA7"/>
    <w:rsid w:val="00813DAC"/>
    <w:rsid w:val="0083560E"/>
    <w:rsid w:val="00846FA3"/>
    <w:rsid w:val="00884B04"/>
    <w:rsid w:val="00893DD4"/>
    <w:rsid w:val="008C00F1"/>
    <w:rsid w:val="008F327F"/>
    <w:rsid w:val="00932DDC"/>
    <w:rsid w:val="009361CD"/>
    <w:rsid w:val="00962798"/>
    <w:rsid w:val="00976464"/>
    <w:rsid w:val="009946CB"/>
    <w:rsid w:val="009C5CBE"/>
    <w:rsid w:val="009F00FD"/>
    <w:rsid w:val="00A071A2"/>
    <w:rsid w:val="00A1371C"/>
    <w:rsid w:val="00A42473"/>
    <w:rsid w:val="00A5275A"/>
    <w:rsid w:val="00A63E34"/>
    <w:rsid w:val="00AB6D8B"/>
    <w:rsid w:val="00AB706D"/>
    <w:rsid w:val="00AC256C"/>
    <w:rsid w:val="00B10EAA"/>
    <w:rsid w:val="00B746AB"/>
    <w:rsid w:val="00B8270B"/>
    <w:rsid w:val="00BC0CB7"/>
    <w:rsid w:val="00BD6A6A"/>
    <w:rsid w:val="00BE4CCC"/>
    <w:rsid w:val="00BF38C1"/>
    <w:rsid w:val="00C151FE"/>
    <w:rsid w:val="00C2684B"/>
    <w:rsid w:val="00C36241"/>
    <w:rsid w:val="00C57BC9"/>
    <w:rsid w:val="00C916E3"/>
    <w:rsid w:val="00CA3634"/>
    <w:rsid w:val="00CA6B96"/>
    <w:rsid w:val="00CA7F48"/>
    <w:rsid w:val="00CC372C"/>
    <w:rsid w:val="00CF5737"/>
    <w:rsid w:val="00D032F8"/>
    <w:rsid w:val="00D05441"/>
    <w:rsid w:val="00D25C3D"/>
    <w:rsid w:val="00D758B1"/>
    <w:rsid w:val="00D90BF0"/>
    <w:rsid w:val="00DB70DF"/>
    <w:rsid w:val="00E107C2"/>
    <w:rsid w:val="00E14E61"/>
    <w:rsid w:val="00E54824"/>
    <w:rsid w:val="00F20CE4"/>
    <w:rsid w:val="00F5706A"/>
    <w:rsid w:val="00F607AF"/>
    <w:rsid w:val="00F72E2F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C2E9-E339-49A6-A515-1A14773B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24</cp:revision>
  <dcterms:created xsi:type="dcterms:W3CDTF">2024-06-18T05:54:00Z</dcterms:created>
  <dcterms:modified xsi:type="dcterms:W3CDTF">2025-02-15T05:59:00Z</dcterms:modified>
</cp:coreProperties>
</file>